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21E0C" w14:textId="7ED25199" w:rsidR="00143DD9" w:rsidRDefault="0010634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Source:</w:t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 w:rsidR="00FE7989">
        <w:rPr>
          <w:b/>
          <w:color w:val="000000"/>
          <w:sz w:val="22"/>
          <w:szCs w:val="22"/>
        </w:rPr>
        <w:t>Facebook India</w:t>
      </w:r>
      <w:r>
        <w:rPr>
          <w:b/>
          <w:color w:val="000000"/>
          <w:sz w:val="22"/>
          <w:szCs w:val="22"/>
        </w:rPr>
        <w:t xml:space="preserve"> (Rapporteur)</w:t>
      </w:r>
    </w:p>
    <w:p w14:paraId="68176263" w14:textId="77777777" w:rsidR="00143DD9" w:rsidRDefault="0010634F">
      <w:pPr>
        <w:tabs>
          <w:tab w:val="left" w:pos="2127"/>
        </w:tabs>
        <w:spacing w:line="240" w:lineRule="auto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 xml:space="preserve">3D Video Handling in </w:t>
      </w:r>
      <w:proofErr w:type="spellStart"/>
      <w:r>
        <w:rPr>
          <w:b/>
          <w:sz w:val="22"/>
          <w:szCs w:val="22"/>
        </w:rPr>
        <w:t>iRTC</w:t>
      </w:r>
      <w:proofErr w:type="spellEnd"/>
      <w:r>
        <w:rPr>
          <w:b/>
          <w:sz w:val="22"/>
          <w:szCs w:val="22"/>
        </w:rPr>
        <w:t xml:space="preserve"> Client in Terminal</w:t>
      </w:r>
    </w:p>
    <w:p w14:paraId="64265A5C" w14:textId="59C243F0" w:rsidR="00143DD9" w:rsidRDefault="0010634F">
      <w:pPr>
        <w:tabs>
          <w:tab w:val="left" w:pos="2127"/>
        </w:tabs>
        <w:spacing w:line="240" w:lineRule="auto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87643C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.</w:t>
      </w:r>
      <w:r w:rsidR="0087643C">
        <w:rPr>
          <w:b/>
          <w:sz w:val="22"/>
          <w:szCs w:val="22"/>
        </w:rPr>
        <w:t>5</w:t>
      </w:r>
    </w:p>
    <w:p w14:paraId="2E6578EE" w14:textId="77777777" w:rsidR="00143DD9" w:rsidRDefault="0010634F">
      <w:pPr>
        <w:tabs>
          <w:tab w:val="left" w:pos="2127"/>
        </w:tabs>
        <w:spacing w:line="240" w:lineRule="auto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</w:t>
      </w:r>
    </w:p>
    <w:p w14:paraId="05DCFF75" w14:textId="77777777" w:rsidR="00143DD9" w:rsidRDefault="00143DD9">
      <w:pPr>
        <w:pBdr>
          <w:top w:val="single" w:sz="12" w:space="1" w:color="000000"/>
        </w:pBdr>
        <w:ind w:left="0" w:hanging="2"/>
      </w:pPr>
    </w:p>
    <w:p w14:paraId="0A40D970" w14:textId="05C5B9D7" w:rsidR="00143DD9" w:rsidRPr="004A3A90" w:rsidRDefault="0010634F" w:rsidP="00CC62CE">
      <w:pPr>
        <w:pStyle w:val="ListParagraph"/>
        <w:keepNext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rPr>
          <w:b/>
          <w:color w:val="000000"/>
          <w:sz w:val="22"/>
          <w:szCs w:val="22"/>
        </w:rPr>
      </w:pPr>
      <w:r w:rsidRPr="004A3A90">
        <w:rPr>
          <w:b/>
          <w:color w:val="000000"/>
          <w:sz w:val="22"/>
          <w:szCs w:val="22"/>
        </w:rPr>
        <w:t>Introduction</w:t>
      </w:r>
    </w:p>
    <w:p w14:paraId="74E25E6C" w14:textId="496FEF34" w:rsidR="00143DD9" w:rsidRDefault="0010634F" w:rsidP="00130E7A">
      <w:pPr>
        <w:ind w:left="0" w:hanging="2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The </w:t>
      </w:r>
      <w:proofErr w:type="spellStart"/>
      <w:r>
        <w:rPr>
          <w:color w:val="000000"/>
          <w:sz w:val="22"/>
          <w:szCs w:val="22"/>
        </w:rPr>
        <w:t>iRTC</w:t>
      </w:r>
      <w:proofErr w:type="spellEnd"/>
      <w:r>
        <w:rPr>
          <w:color w:val="000000"/>
          <w:sz w:val="22"/>
          <w:szCs w:val="22"/>
        </w:rPr>
        <w:t xml:space="preserve"> client in the terminal supports </w:t>
      </w:r>
      <w:r w:rsidR="00090C22">
        <w:rPr>
          <w:color w:val="000000"/>
          <w:sz w:val="22"/>
          <w:szCs w:val="22"/>
        </w:rPr>
        <w:t>real-time</w:t>
      </w:r>
      <w:r>
        <w:rPr>
          <w:color w:val="000000"/>
          <w:sz w:val="22"/>
          <w:szCs w:val="22"/>
        </w:rPr>
        <w:t xml:space="preserve"> services with 3D video and spatial audio. For service scenarios of 1:1 and </w:t>
      </w:r>
      <w:proofErr w:type="gramStart"/>
      <w:r>
        <w:rPr>
          <w:color w:val="000000"/>
          <w:sz w:val="22"/>
          <w:szCs w:val="22"/>
        </w:rPr>
        <w:t>1:</w:t>
      </w:r>
      <w:r>
        <w:rPr>
          <w:i/>
          <w:color w:val="000000"/>
          <w:sz w:val="22"/>
          <w:szCs w:val="22"/>
        </w:rPr>
        <w:t>N</w:t>
      </w:r>
      <w:proofErr w:type="gramEnd"/>
      <w:r>
        <w:rPr>
          <w:color w:val="000000"/>
          <w:sz w:val="22"/>
          <w:szCs w:val="22"/>
        </w:rPr>
        <w:t xml:space="preserve"> conversations</w:t>
      </w:r>
      <w:r>
        <w:rPr>
          <w:sz w:val="22"/>
          <w:szCs w:val="22"/>
        </w:rPr>
        <w:t>,</w:t>
      </w:r>
      <w:r>
        <w:rPr>
          <w:color w:val="000000"/>
          <w:sz w:val="22"/>
          <w:szCs w:val="22"/>
        </w:rPr>
        <w:t xml:space="preserve"> we outline the flow of</w:t>
      </w:r>
      <w:r>
        <w:rPr>
          <w:sz w:val="22"/>
          <w:szCs w:val="22"/>
        </w:rPr>
        <w:t xml:space="preserve"> 3D video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and si</w:t>
      </w:r>
      <w:r>
        <w:rPr>
          <w:color w:val="000000"/>
          <w:sz w:val="22"/>
          <w:szCs w:val="22"/>
        </w:rPr>
        <w:t>gnal over transmission paths, and</w:t>
      </w:r>
      <w:r>
        <w:rPr>
          <w:sz w:val="22"/>
          <w:szCs w:val="22"/>
        </w:rPr>
        <w:t xml:space="preserve"> identify issues that may have to be taken into account.</w:t>
      </w:r>
    </w:p>
    <w:p w14:paraId="2B4D530A" w14:textId="77777777" w:rsidR="00143DD9" w:rsidRDefault="00143DD9">
      <w:pPr>
        <w:ind w:left="0" w:hanging="2"/>
        <w:rPr>
          <w:sz w:val="22"/>
          <w:szCs w:val="22"/>
        </w:rPr>
      </w:pPr>
    </w:p>
    <w:p w14:paraId="50777F92" w14:textId="6BBFC968" w:rsidR="00143DD9" w:rsidRDefault="002B5E23">
      <w:pPr>
        <w:ind w:left="0" w:hanging="2"/>
        <w:rPr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 wp14:anchorId="379E81E2" wp14:editId="3D01771D">
            <wp:extent cx="6113145" cy="1564005"/>
            <wp:effectExtent l="0" t="0" r="1905" b="0"/>
            <wp:docPr id="1" name="Picture 1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156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634F">
        <w:rPr>
          <w:color w:val="000000"/>
          <w:sz w:val="22"/>
          <w:szCs w:val="22"/>
        </w:rPr>
        <w:t xml:space="preserve"> </w:t>
      </w:r>
    </w:p>
    <w:p w14:paraId="69637402" w14:textId="77777777" w:rsidR="002B5E23" w:rsidRDefault="002B5E23">
      <w:pPr>
        <w:tabs>
          <w:tab w:val="left" w:pos="2065"/>
        </w:tabs>
        <w:ind w:left="0" w:hanging="2"/>
        <w:rPr>
          <w:sz w:val="22"/>
          <w:szCs w:val="22"/>
        </w:rPr>
      </w:pPr>
    </w:p>
    <w:p w14:paraId="1365F52F" w14:textId="18C8C613" w:rsidR="00143DD9" w:rsidRDefault="0010634F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The cameras on (or connected to) the terminal may capture only a subset of colour (RGB) and depth (D) information of an object and construct a 3D video representation, e.g., a point cloud. Likewise, only a subset of the captured colour and depth information may be compressed and transmitted. The receiving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reconstructs the 3D video representation and renders it to meet the situation of the device and display.</w:t>
      </w:r>
    </w:p>
    <w:p w14:paraId="497BCA31" w14:textId="77777777" w:rsidR="00143DD9" w:rsidRDefault="00143DD9">
      <w:pPr>
        <w:tabs>
          <w:tab w:val="left" w:pos="2065"/>
        </w:tabs>
        <w:ind w:left="0" w:hanging="2"/>
        <w:rPr>
          <w:sz w:val="22"/>
          <w:szCs w:val="22"/>
        </w:rPr>
      </w:pPr>
    </w:p>
    <w:p w14:paraId="2D088388" w14:textId="3FE17285" w:rsidR="00143DD9" w:rsidRPr="004A3A90" w:rsidRDefault="0010634F" w:rsidP="00CC62CE">
      <w:pPr>
        <w:pStyle w:val="ListParagraph"/>
        <w:numPr>
          <w:ilvl w:val="0"/>
          <w:numId w:val="5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4A3A90">
        <w:rPr>
          <w:b/>
          <w:color w:val="000000"/>
          <w:sz w:val="22"/>
          <w:szCs w:val="22"/>
        </w:rPr>
        <w:t xml:space="preserve">1:1 </w:t>
      </w:r>
      <w:r w:rsidRPr="004A3A90">
        <w:rPr>
          <w:b/>
          <w:sz w:val="22"/>
          <w:szCs w:val="22"/>
        </w:rPr>
        <w:t>Conversation</w:t>
      </w:r>
    </w:p>
    <w:p w14:paraId="3AAAC80E" w14:textId="77777777" w:rsidR="00143DD9" w:rsidRDefault="0010634F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In this scenario, an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receives 3D video directly from its counterpart. In case the receiving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fixes the location and direction of an object in the space, and the viewpoint reaches the boundary of the object, the sending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may take the received sensor (pose) information into account and change the set of colour and depth information to send.</w:t>
      </w:r>
    </w:p>
    <w:p w14:paraId="44C99E26" w14:textId="77777777" w:rsidR="00143DD9" w:rsidRDefault="00143DD9">
      <w:pPr>
        <w:tabs>
          <w:tab w:val="left" w:pos="2065"/>
        </w:tabs>
        <w:ind w:left="0" w:hanging="2"/>
        <w:rPr>
          <w:sz w:val="22"/>
          <w:szCs w:val="22"/>
        </w:rPr>
      </w:pPr>
    </w:p>
    <w:p w14:paraId="05C4E236" w14:textId="11716D29" w:rsidR="00143DD9" w:rsidRDefault="0010634F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114300" distB="114300" distL="114300" distR="114300" wp14:anchorId="447B6549" wp14:editId="4CE9749D">
            <wp:extent cx="6112200" cy="2616200"/>
            <wp:effectExtent l="0" t="0" r="0" b="0"/>
            <wp:docPr id="103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2200" cy="2616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D26F340" w14:textId="69674617" w:rsidR="00143DD9" w:rsidRPr="004A3A90" w:rsidRDefault="0010634F" w:rsidP="00CC62CE">
      <w:pPr>
        <w:pStyle w:val="ListParagraph"/>
        <w:numPr>
          <w:ilvl w:val="0"/>
          <w:numId w:val="5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proofErr w:type="gramStart"/>
      <w:r w:rsidRPr="004A3A90">
        <w:rPr>
          <w:b/>
          <w:sz w:val="22"/>
          <w:szCs w:val="22"/>
        </w:rPr>
        <w:lastRenderedPageBreak/>
        <w:t>1:</w:t>
      </w:r>
      <w:r w:rsidRPr="004A3A90">
        <w:rPr>
          <w:b/>
          <w:i/>
          <w:sz w:val="22"/>
          <w:szCs w:val="22"/>
        </w:rPr>
        <w:t>N</w:t>
      </w:r>
      <w:proofErr w:type="gramEnd"/>
      <w:r w:rsidRPr="004A3A90">
        <w:rPr>
          <w:b/>
          <w:sz w:val="22"/>
          <w:szCs w:val="22"/>
        </w:rPr>
        <w:t xml:space="preserve"> Conversation (3D-3D Case 1)</w:t>
      </w:r>
    </w:p>
    <w:p w14:paraId="0A4EE2F4" w14:textId="77777777" w:rsidR="00143DD9" w:rsidRDefault="0010634F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In this scenario, an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receives 3D video directly from all other participants, as in the </w:t>
      </w:r>
      <w:r>
        <w:rPr>
          <w:i/>
          <w:sz w:val="22"/>
          <w:szCs w:val="22"/>
        </w:rPr>
        <w:t>Multi-party Multimedia Conference Media Handling</w:t>
      </w:r>
      <w:r>
        <w:rPr>
          <w:sz w:val="22"/>
          <w:szCs w:val="22"/>
        </w:rPr>
        <w:t xml:space="preserve"> of MTSI, specified in Annex S of TS 26.114. Likewise, the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transmits 3D video directly to all other participants.</w:t>
      </w:r>
    </w:p>
    <w:p w14:paraId="0F655222" w14:textId="77777777" w:rsidR="00143DD9" w:rsidRDefault="00143DD9">
      <w:pPr>
        <w:tabs>
          <w:tab w:val="left" w:pos="2065"/>
        </w:tabs>
        <w:ind w:left="0" w:hanging="2"/>
        <w:rPr>
          <w:strike/>
          <w:sz w:val="22"/>
          <w:szCs w:val="22"/>
        </w:rPr>
      </w:pPr>
    </w:p>
    <w:p w14:paraId="3D0C8B43" w14:textId="77777777" w:rsidR="00143DD9" w:rsidRDefault="0010634F">
      <w:pPr>
        <w:tabs>
          <w:tab w:val="left" w:pos="2065"/>
        </w:tabs>
        <w:ind w:left="0" w:hanging="2"/>
        <w:rPr>
          <w:strike/>
          <w:sz w:val="22"/>
          <w:szCs w:val="22"/>
        </w:rPr>
      </w:pPr>
      <w:r>
        <w:rPr>
          <w:strike/>
          <w:noProof/>
          <w:sz w:val="22"/>
          <w:szCs w:val="22"/>
        </w:rPr>
        <w:drawing>
          <wp:inline distT="114300" distB="114300" distL="114300" distR="114300" wp14:anchorId="332B95BC" wp14:editId="2A1C19F3">
            <wp:extent cx="6112200" cy="4152900"/>
            <wp:effectExtent l="0" t="0" r="0" b="0"/>
            <wp:docPr id="103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2200" cy="4152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54769ED" w14:textId="77777777" w:rsidR="00143DD9" w:rsidRDefault="00143DD9">
      <w:pPr>
        <w:tabs>
          <w:tab w:val="left" w:pos="2065"/>
        </w:tabs>
        <w:ind w:left="0" w:hanging="2"/>
        <w:rPr>
          <w:b/>
          <w:sz w:val="22"/>
          <w:szCs w:val="22"/>
        </w:rPr>
      </w:pPr>
    </w:p>
    <w:p w14:paraId="3FB761BE" w14:textId="57EB1AF8" w:rsidR="00143DD9" w:rsidRPr="004A3A90" w:rsidRDefault="0010634F" w:rsidP="00737CC7">
      <w:pPr>
        <w:pStyle w:val="ListParagraph"/>
        <w:numPr>
          <w:ilvl w:val="0"/>
          <w:numId w:val="5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proofErr w:type="gramStart"/>
      <w:r w:rsidRPr="004A3A90">
        <w:rPr>
          <w:b/>
          <w:sz w:val="22"/>
          <w:szCs w:val="22"/>
        </w:rPr>
        <w:t>1:</w:t>
      </w:r>
      <w:r w:rsidRPr="004A3A90">
        <w:rPr>
          <w:b/>
          <w:i/>
          <w:sz w:val="22"/>
          <w:szCs w:val="22"/>
        </w:rPr>
        <w:t>N</w:t>
      </w:r>
      <w:proofErr w:type="gramEnd"/>
      <w:r w:rsidRPr="004A3A90">
        <w:rPr>
          <w:b/>
          <w:sz w:val="22"/>
          <w:szCs w:val="22"/>
        </w:rPr>
        <w:t xml:space="preserve"> Conversation (3D-</w:t>
      </w:r>
      <w:r w:rsidRPr="004A3A90">
        <w:rPr>
          <w:b/>
          <w:color w:val="FF0000"/>
          <w:sz w:val="22"/>
          <w:szCs w:val="22"/>
        </w:rPr>
        <w:t>3D</w:t>
      </w:r>
      <w:r w:rsidRPr="004A3A90">
        <w:rPr>
          <w:b/>
          <w:sz w:val="22"/>
          <w:szCs w:val="22"/>
        </w:rPr>
        <w:t xml:space="preserve"> Case 2)</w:t>
      </w:r>
    </w:p>
    <w:p w14:paraId="792D9C26" w14:textId="77777777" w:rsidR="00143DD9" w:rsidRDefault="0010634F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In this scenario, a conference managing server receives 3D video from all participants and locates each reconstructed object (participant) in a virtual room, after appropriate scaling. Then a </w:t>
      </w:r>
      <w:r>
        <w:rPr>
          <w:color w:val="FF0000"/>
          <w:sz w:val="22"/>
          <w:szCs w:val="22"/>
        </w:rPr>
        <w:t>3D</w:t>
      </w:r>
      <w:r>
        <w:rPr>
          <w:sz w:val="22"/>
          <w:szCs w:val="22"/>
        </w:rPr>
        <w:t xml:space="preserve"> video stream is generated from the co-located objects (participants) and transmitted to each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client.</w:t>
      </w:r>
    </w:p>
    <w:p w14:paraId="65CC4DBF" w14:textId="77777777" w:rsidR="00143DD9" w:rsidRDefault="00143DD9">
      <w:pPr>
        <w:tabs>
          <w:tab w:val="left" w:pos="2065"/>
        </w:tabs>
        <w:ind w:left="0" w:hanging="2"/>
        <w:rPr>
          <w:sz w:val="22"/>
          <w:szCs w:val="22"/>
        </w:rPr>
      </w:pPr>
    </w:p>
    <w:p w14:paraId="69CF809C" w14:textId="7C1D3582" w:rsidR="00143DD9" w:rsidRPr="004A3A90" w:rsidRDefault="0010634F" w:rsidP="00737CC7">
      <w:pPr>
        <w:pStyle w:val="ListParagraph"/>
        <w:numPr>
          <w:ilvl w:val="0"/>
          <w:numId w:val="5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proofErr w:type="gramStart"/>
      <w:r w:rsidRPr="004A3A90">
        <w:rPr>
          <w:b/>
          <w:sz w:val="22"/>
          <w:szCs w:val="22"/>
        </w:rPr>
        <w:t>1:</w:t>
      </w:r>
      <w:r w:rsidRPr="004A3A90">
        <w:rPr>
          <w:b/>
          <w:i/>
          <w:sz w:val="22"/>
          <w:szCs w:val="22"/>
        </w:rPr>
        <w:t>N</w:t>
      </w:r>
      <w:proofErr w:type="gramEnd"/>
      <w:r w:rsidRPr="004A3A90">
        <w:rPr>
          <w:b/>
          <w:sz w:val="22"/>
          <w:szCs w:val="22"/>
        </w:rPr>
        <w:t xml:space="preserve"> Conversation (3D-</w:t>
      </w:r>
      <w:r w:rsidRPr="004A3A90">
        <w:rPr>
          <w:b/>
          <w:color w:val="FF0000"/>
          <w:sz w:val="22"/>
          <w:szCs w:val="22"/>
        </w:rPr>
        <w:t>2D</w:t>
      </w:r>
      <w:r w:rsidRPr="004A3A90">
        <w:rPr>
          <w:b/>
          <w:sz w:val="22"/>
          <w:szCs w:val="22"/>
        </w:rPr>
        <w:t xml:space="preserve"> Case)</w:t>
      </w:r>
    </w:p>
    <w:p w14:paraId="5885D3E9" w14:textId="77777777" w:rsidR="00143DD9" w:rsidRDefault="0010634F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In this scenario, a conference managing server receives 3D video from all participants and locates the reconstructed objects (participant) in a virtual room, after appropriate scaling. Then a </w:t>
      </w:r>
      <w:r>
        <w:rPr>
          <w:color w:val="FF0000"/>
          <w:sz w:val="22"/>
          <w:szCs w:val="22"/>
        </w:rPr>
        <w:t>2D</w:t>
      </w:r>
      <w:r>
        <w:rPr>
          <w:sz w:val="22"/>
          <w:szCs w:val="22"/>
        </w:rPr>
        <w:t xml:space="preserve"> video stream is generated from a view of the room and transmitted to each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client, whose viewpoint may be adjusted with the sensor (pose) information received from the client.</w:t>
      </w:r>
    </w:p>
    <w:p w14:paraId="211F796C" w14:textId="77777777" w:rsidR="00143DD9" w:rsidRDefault="00143DD9">
      <w:pPr>
        <w:tabs>
          <w:tab w:val="left" w:pos="2065"/>
        </w:tabs>
        <w:ind w:left="0" w:hanging="2"/>
        <w:rPr>
          <w:sz w:val="22"/>
          <w:szCs w:val="22"/>
        </w:rPr>
      </w:pPr>
    </w:p>
    <w:p w14:paraId="4F81EDAA" w14:textId="77777777" w:rsidR="00143DD9" w:rsidRDefault="00143DD9">
      <w:pPr>
        <w:tabs>
          <w:tab w:val="left" w:pos="2065"/>
        </w:tabs>
        <w:ind w:left="0" w:hanging="2"/>
        <w:rPr>
          <w:b/>
          <w:sz w:val="22"/>
          <w:szCs w:val="22"/>
        </w:rPr>
      </w:pPr>
    </w:p>
    <w:p w14:paraId="46876CE5" w14:textId="77777777" w:rsidR="00143DD9" w:rsidRDefault="0010634F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114300" distB="114300" distL="114300" distR="114300" wp14:anchorId="131C5227" wp14:editId="40885199">
            <wp:extent cx="6112200" cy="7277100"/>
            <wp:effectExtent l="0" t="0" r="0" b="0"/>
            <wp:docPr id="103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2200" cy="7277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15CDE6E" w14:textId="77777777" w:rsidR="00CC62CE" w:rsidRDefault="00CC62CE" w:rsidP="00CC62CE">
      <w:pPr>
        <w:pStyle w:val="ListParagraph"/>
        <w:tabs>
          <w:tab w:val="left" w:pos="2065"/>
        </w:tabs>
        <w:spacing w:line="360" w:lineRule="auto"/>
        <w:ind w:leftChars="0" w:firstLineChars="0" w:firstLine="0"/>
        <w:rPr>
          <w:b/>
          <w:sz w:val="22"/>
          <w:szCs w:val="22"/>
        </w:rPr>
      </w:pPr>
    </w:p>
    <w:p w14:paraId="54697ABC" w14:textId="56A84B48" w:rsidR="00143DD9" w:rsidRDefault="0010634F" w:rsidP="00737CC7">
      <w:pPr>
        <w:pStyle w:val="ListParagraph"/>
        <w:numPr>
          <w:ilvl w:val="0"/>
          <w:numId w:val="5"/>
        </w:numPr>
        <w:tabs>
          <w:tab w:val="left" w:pos="2065"/>
        </w:tabs>
        <w:spacing w:line="360" w:lineRule="auto"/>
        <w:ind w:leftChars="0" w:left="360" w:firstLineChars="0"/>
        <w:rPr>
          <w:b/>
          <w:sz w:val="22"/>
          <w:szCs w:val="22"/>
        </w:rPr>
      </w:pPr>
      <w:r w:rsidRPr="004A3A90">
        <w:rPr>
          <w:b/>
          <w:sz w:val="22"/>
          <w:szCs w:val="22"/>
        </w:rPr>
        <w:t>3D Video Features for 3GPP Real-Time Communication (RTC) Applications</w:t>
      </w:r>
    </w:p>
    <w:p w14:paraId="502888E5" w14:textId="77777777" w:rsidR="004A3A90" w:rsidRDefault="0010634F" w:rsidP="004A3A90">
      <w:pPr>
        <w:pStyle w:val="ListParagraph"/>
        <w:numPr>
          <w:ilvl w:val="0"/>
          <w:numId w:val="6"/>
        </w:numPr>
        <w:tabs>
          <w:tab w:val="left" w:pos="2065"/>
        </w:tabs>
        <w:spacing w:after="0" w:line="276" w:lineRule="auto"/>
        <w:ind w:leftChars="0" w:firstLineChars="0"/>
        <w:rPr>
          <w:sz w:val="22"/>
          <w:szCs w:val="22"/>
        </w:rPr>
      </w:pPr>
      <w:r w:rsidRPr="004A3A90">
        <w:rPr>
          <w:sz w:val="22"/>
          <w:szCs w:val="22"/>
        </w:rPr>
        <w:t xml:space="preserve">provide a satisfactory quality (e.g., for an upper-torso) at a target </w:t>
      </w:r>
      <w:proofErr w:type="gramStart"/>
      <w:r w:rsidRPr="004A3A90">
        <w:rPr>
          <w:sz w:val="22"/>
          <w:szCs w:val="22"/>
        </w:rPr>
        <w:t>bit-rate</w:t>
      </w:r>
      <w:proofErr w:type="gramEnd"/>
    </w:p>
    <w:p w14:paraId="599CFDAE" w14:textId="77777777" w:rsidR="004A3A90" w:rsidRDefault="0010634F" w:rsidP="00602DF6">
      <w:pPr>
        <w:pStyle w:val="ListParagraph"/>
        <w:numPr>
          <w:ilvl w:val="0"/>
          <w:numId w:val="6"/>
        </w:numPr>
        <w:tabs>
          <w:tab w:val="left" w:pos="2065"/>
        </w:tabs>
        <w:spacing w:after="0" w:line="276" w:lineRule="auto"/>
        <w:ind w:leftChars="0" w:firstLineChars="0"/>
        <w:rPr>
          <w:sz w:val="22"/>
          <w:szCs w:val="22"/>
        </w:rPr>
      </w:pPr>
      <w:r w:rsidRPr="004A3A90">
        <w:rPr>
          <w:sz w:val="22"/>
          <w:szCs w:val="22"/>
        </w:rPr>
        <w:t>complete entire processing &amp; transmission within a real-time constraint</w:t>
      </w:r>
    </w:p>
    <w:p w14:paraId="4FEBF951" w14:textId="77777777" w:rsidR="004A3A90" w:rsidRDefault="0010634F" w:rsidP="004A3A90">
      <w:pPr>
        <w:pStyle w:val="ListParagraph"/>
        <w:numPr>
          <w:ilvl w:val="0"/>
          <w:numId w:val="6"/>
        </w:numPr>
        <w:tabs>
          <w:tab w:val="left" w:pos="2065"/>
        </w:tabs>
        <w:spacing w:after="0" w:line="276" w:lineRule="auto"/>
        <w:ind w:leftChars="0" w:firstLineChars="0"/>
        <w:rPr>
          <w:sz w:val="22"/>
          <w:szCs w:val="22"/>
        </w:rPr>
      </w:pPr>
      <w:r w:rsidRPr="004A3A90">
        <w:rPr>
          <w:sz w:val="22"/>
          <w:szCs w:val="22"/>
        </w:rPr>
        <w:t xml:space="preserve">control the </w:t>
      </w:r>
      <w:proofErr w:type="spellStart"/>
      <w:r w:rsidRPr="004A3A90">
        <w:rPr>
          <w:sz w:val="22"/>
          <w:szCs w:val="22"/>
        </w:rPr>
        <w:t>tradeoff</w:t>
      </w:r>
      <w:proofErr w:type="spellEnd"/>
      <w:r w:rsidRPr="004A3A90">
        <w:rPr>
          <w:sz w:val="22"/>
          <w:szCs w:val="22"/>
        </w:rPr>
        <w:t xml:space="preserve"> between quality and </w:t>
      </w:r>
      <w:proofErr w:type="gramStart"/>
      <w:r w:rsidRPr="004A3A90">
        <w:rPr>
          <w:sz w:val="22"/>
          <w:szCs w:val="22"/>
        </w:rPr>
        <w:t>bit-rate</w:t>
      </w:r>
      <w:proofErr w:type="gramEnd"/>
      <w:r w:rsidRPr="004A3A90">
        <w:rPr>
          <w:sz w:val="22"/>
          <w:szCs w:val="22"/>
        </w:rPr>
        <w:t xml:space="preserve"> (e.g., for rate adaptation)</w:t>
      </w:r>
    </w:p>
    <w:p w14:paraId="27F400DD" w14:textId="77777777" w:rsidR="004A3A90" w:rsidRDefault="0010634F" w:rsidP="00602DF6">
      <w:pPr>
        <w:pStyle w:val="ListParagraph"/>
        <w:numPr>
          <w:ilvl w:val="0"/>
          <w:numId w:val="6"/>
        </w:numPr>
        <w:tabs>
          <w:tab w:val="left" w:pos="2065"/>
        </w:tabs>
        <w:spacing w:after="0" w:line="276" w:lineRule="auto"/>
        <w:ind w:leftChars="0" w:firstLineChars="0"/>
        <w:rPr>
          <w:sz w:val="22"/>
          <w:szCs w:val="22"/>
        </w:rPr>
      </w:pPr>
      <w:r w:rsidRPr="004A3A90">
        <w:rPr>
          <w:sz w:val="22"/>
          <w:szCs w:val="22"/>
        </w:rPr>
        <w:t>have resilience against packet loss to some extent</w:t>
      </w:r>
    </w:p>
    <w:p w14:paraId="19E95FA3" w14:textId="2BE04AF4" w:rsidR="00147328" w:rsidRPr="004A3A90" w:rsidRDefault="0010634F" w:rsidP="00CC62CE">
      <w:pPr>
        <w:pStyle w:val="ListParagraph"/>
        <w:numPr>
          <w:ilvl w:val="0"/>
          <w:numId w:val="6"/>
        </w:numPr>
        <w:tabs>
          <w:tab w:val="left" w:pos="2065"/>
        </w:tabs>
        <w:spacing w:after="0" w:line="276" w:lineRule="auto"/>
        <w:ind w:leftChars="0" w:firstLineChars="0"/>
        <w:rPr>
          <w:sz w:val="22"/>
          <w:szCs w:val="22"/>
        </w:rPr>
      </w:pPr>
      <w:r w:rsidRPr="004A3A90">
        <w:rPr>
          <w:sz w:val="22"/>
          <w:szCs w:val="22"/>
        </w:rPr>
        <w:t>have complexity implementable in mobile terminals</w:t>
      </w:r>
      <w:r w:rsidR="00CC62CE">
        <w:rPr>
          <w:sz w:val="22"/>
          <w:szCs w:val="22"/>
        </w:rPr>
        <w:t xml:space="preserve"> </w:t>
      </w:r>
    </w:p>
    <w:sectPr w:rsidR="00147328" w:rsidRPr="004A3A9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C3BDD" w14:textId="77777777" w:rsidR="00A719BE" w:rsidRDefault="00A719B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B23A702" w14:textId="77777777" w:rsidR="00A719BE" w:rsidRDefault="00A719B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66AC" w14:textId="77777777" w:rsidR="00143DD9" w:rsidRDefault="0010634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A719BE">
      <w:rPr>
        <w:color w:val="000000"/>
      </w:rPr>
      <w:fldChar w:fldCharType="separate"/>
    </w:r>
    <w:r>
      <w:rPr>
        <w:color w:val="000000"/>
      </w:rPr>
      <w:fldChar w:fldCharType="end"/>
    </w:r>
  </w:p>
  <w:p w14:paraId="1B1FBEA9" w14:textId="77777777" w:rsidR="00143DD9" w:rsidRDefault="00143DD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DF35" w14:textId="77777777" w:rsidR="00143DD9" w:rsidRDefault="0010634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A3A90">
      <w:rPr>
        <w:noProof/>
        <w:color w:val="000000"/>
      </w:rPr>
      <w:t>2</w:t>
    </w:r>
    <w:r>
      <w:rPr>
        <w:color w:val="000000"/>
      </w:rPr>
      <w:fldChar w:fldCharType="end"/>
    </w:r>
  </w:p>
  <w:p w14:paraId="7F61C76C" w14:textId="77777777" w:rsidR="00143DD9" w:rsidRDefault="0010634F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06EC1" w14:textId="77777777" w:rsidR="00143DD9" w:rsidRDefault="0010634F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D0DCA" w14:textId="77777777" w:rsidR="00A719BE" w:rsidRDefault="00A719B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F702954" w14:textId="77777777" w:rsidR="00A719BE" w:rsidRDefault="00A719B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3FC92" w14:textId="77777777" w:rsidR="00143DD9" w:rsidRDefault="00143DD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D7C11" w14:textId="36944310" w:rsidR="00143DD9" w:rsidRDefault="0010634F">
    <w:pPr>
      <w:tabs>
        <w:tab w:val="right" w:pos="9639"/>
      </w:tabs>
      <w:spacing w:after="60" w:line="240" w:lineRule="auto"/>
      <w:ind w:left="0" w:hanging="2"/>
      <w:rPr>
        <w:b/>
      </w:rPr>
    </w:pPr>
    <w:r>
      <w:rPr>
        <w:b/>
      </w:rPr>
      <w:t>3GPP TSG-SA4 Meeting #119-e</w:t>
    </w:r>
    <w:r>
      <w:rPr>
        <w:b/>
      </w:rPr>
      <w:tab/>
    </w:r>
    <w:proofErr w:type="spellStart"/>
    <w:r>
      <w:rPr>
        <w:b/>
      </w:rPr>
      <w:t>Tdoc</w:t>
    </w:r>
    <w:proofErr w:type="spellEnd"/>
    <w:r>
      <w:rPr>
        <w:b/>
      </w:rPr>
      <w:t xml:space="preserve"> S4-22</w:t>
    </w:r>
    <w:r w:rsidR="00FC74F3">
      <w:rPr>
        <w:b/>
      </w:rPr>
      <w:t>0620</w:t>
    </w:r>
  </w:p>
  <w:p w14:paraId="0BFD6C79" w14:textId="77777777" w:rsidR="00143DD9" w:rsidRDefault="0010634F">
    <w:pPr>
      <w:tabs>
        <w:tab w:val="right" w:pos="9639"/>
      </w:tabs>
      <w:spacing w:after="60" w:line="240" w:lineRule="auto"/>
      <w:ind w:left="0" w:hanging="2"/>
    </w:pPr>
    <w:r>
      <w:rPr>
        <w:b/>
      </w:rPr>
      <w:t>Online, May 11-20, 2022</w:t>
    </w:r>
  </w:p>
  <w:p w14:paraId="14371EB3" w14:textId="77777777" w:rsidR="00143DD9" w:rsidRDefault="00143DD9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4585" w14:textId="0F04AC1B" w:rsidR="00143DD9" w:rsidRDefault="0010634F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#119-e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FC74F3">
      <w:rPr>
        <w:b/>
        <w:i/>
        <w:sz w:val="22"/>
        <w:szCs w:val="22"/>
      </w:rPr>
      <w:t>0620</w:t>
    </w:r>
  </w:p>
  <w:p w14:paraId="145BFFE5" w14:textId="77777777" w:rsidR="00143DD9" w:rsidRDefault="0010634F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May 11-20,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265B2"/>
    <w:multiLevelType w:val="hybridMultilevel"/>
    <w:tmpl w:val="4C76AA9A"/>
    <w:lvl w:ilvl="0" w:tplc="CFF8197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A642A"/>
    <w:multiLevelType w:val="hybridMultilevel"/>
    <w:tmpl w:val="E3887D32"/>
    <w:lvl w:ilvl="0" w:tplc="753A8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D5D3F"/>
    <w:multiLevelType w:val="hybridMultilevel"/>
    <w:tmpl w:val="17DE2804"/>
    <w:lvl w:ilvl="0" w:tplc="4F3C1202">
      <w:start w:val="2"/>
      <w:numFmt w:val="decimal"/>
      <w:lvlText w:val="%1."/>
      <w:lvlJc w:val="left"/>
      <w:pPr>
        <w:ind w:left="358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57FC2AB3"/>
    <w:multiLevelType w:val="hybridMultilevel"/>
    <w:tmpl w:val="5226CDA2"/>
    <w:lvl w:ilvl="0" w:tplc="DD3AB4DE">
      <w:start w:val="6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B2E472C"/>
    <w:multiLevelType w:val="multilevel"/>
    <w:tmpl w:val="4EBAC4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1955A8E"/>
    <w:multiLevelType w:val="multilevel"/>
    <w:tmpl w:val="8D2AF1EC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03710693">
    <w:abstractNumId w:val="5"/>
  </w:num>
  <w:num w:numId="2" w16cid:durableId="1303535477">
    <w:abstractNumId w:val="4"/>
  </w:num>
  <w:num w:numId="3" w16cid:durableId="1297027131">
    <w:abstractNumId w:val="0"/>
  </w:num>
  <w:num w:numId="4" w16cid:durableId="188564535">
    <w:abstractNumId w:val="2"/>
  </w:num>
  <w:num w:numId="5" w16cid:durableId="257838850">
    <w:abstractNumId w:val="1"/>
  </w:num>
  <w:num w:numId="6" w16cid:durableId="736169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DD9"/>
    <w:rsid w:val="000025F1"/>
    <w:rsid w:val="00090C22"/>
    <w:rsid w:val="0010634F"/>
    <w:rsid w:val="00130E7A"/>
    <w:rsid w:val="00143DD9"/>
    <w:rsid w:val="00147328"/>
    <w:rsid w:val="002B5E23"/>
    <w:rsid w:val="004A3A90"/>
    <w:rsid w:val="004B7FD0"/>
    <w:rsid w:val="00565FF2"/>
    <w:rsid w:val="005D4A3C"/>
    <w:rsid w:val="00602DF6"/>
    <w:rsid w:val="00652106"/>
    <w:rsid w:val="00737CC7"/>
    <w:rsid w:val="0087643C"/>
    <w:rsid w:val="00A719BE"/>
    <w:rsid w:val="00CC62CE"/>
    <w:rsid w:val="00FC74F3"/>
    <w:rsid w:val="00FE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BE403"/>
  <w15:docId w15:val="{351B199C-72F0-4991-999C-A99FEC675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4A3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B52AJYOR1LFK76e5eEfrzCR8GQ==">AMUW2mWcom4o+zRCmRXOh+d1lCYBGUPUE1N156rEi6fr4Ex0/UP1EI59UERgS6wkqWhbG7hZhxrPsxmiWVI7N/IUrFmdm7jca8qgRqk0bBNNqPh10DH143fNhXaZB2DjxnGR2P8/+KAB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8</cp:revision>
  <dcterms:created xsi:type="dcterms:W3CDTF">2019-04-11T22:35:00Z</dcterms:created>
  <dcterms:modified xsi:type="dcterms:W3CDTF">2022-05-05T00:54:00Z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